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BA" w:rsidRPr="008045BA" w:rsidRDefault="008045BA" w:rsidP="008045BA">
      <w:pPr>
        <w:pStyle w:val="Heading1"/>
        <w:jc w:val="center"/>
        <w:rPr>
          <w:b/>
        </w:rPr>
      </w:pPr>
      <w:r w:rsidRPr="008045BA">
        <w:rPr>
          <w:b/>
        </w:rPr>
        <w:t>Mẫu điếu văn cụ ông</w:t>
      </w:r>
    </w:p>
    <w:p w:rsidR="008045BA" w:rsidRDefault="008045BA" w:rsidP="008045BA">
      <w:r>
        <w:t>Kính thưa hương hồn ông............................</w:t>
      </w:r>
    </w:p>
    <w:p w:rsidR="008045BA" w:rsidRDefault="008045BA" w:rsidP="008045BA">
      <w:r>
        <w:t>Kính thưa: Gia đình tang quyến!</w:t>
      </w:r>
    </w:p>
    <w:p w:rsidR="008045BA" w:rsidRDefault="008045BA" w:rsidP="008045BA">
      <w:r>
        <w:t>Kính thưa các cụ ông, các cụ bà, các ông các bà. Thưa toàn thể nhân dân có mặt trong phòng tang lễ.</w:t>
      </w:r>
    </w:p>
    <w:p w:rsidR="008045BA" w:rsidRDefault="008045BA" w:rsidP="008045BA">
      <w:r>
        <w:t xml:space="preserve">Sáng ngày … tháng …. năm </w:t>
      </w:r>
      <w:proofErr w:type="gramStart"/>
      <w:r>
        <w:t>…..</w:t>
      </w:r>
      <w:proofErr w:type="gramEnd"/>
      <w:r>
        <w:t xml:space="preserve"> một buổi sáng ảm đạm mưa lất phất bay chúng tôi nhận được hung tin ông.......... đã trút hơi thở cuối cùng, bà con cô bác xóm làng bồi hồi bao nỗi xúc động xót xa thương tiếc, hôm nay Hội người cao tuổ</w:t>
      </w:r>
      <w:r w:rsidR="00F50E65">
        <w:t>i….</w:t>
      </w:r>
      <w:r>
        <w:t xml:space="preserve"> cùng các cụ ông, các cụ bà, các ông, các</w:t>
      </w:r>
      <w:bookmarkStart w:id="0" w:name="_GoBack"/>
      <w:bookmarkEnd w:id="0"/>
      <w:r>
        <w:t xml:space="preserve"> bà, bạn bè thân bằng cố hữu gần xa, cùng toàn thể nhân dân làng Vân Cốc hội tụ nơi này để tiễn đưa người hàng xóm, người cha thân thương của các con, người ông yêu quý của các cháu, người Con của gia tộc họ </w:t>
      </w:r>
      <w:proofErr w:type="gramStart"/>
      <w:r>
        <w:t>…..</w:t>
      </w:r>
      <w:proofErr w:type="gramEnd"/>
      <w:r>
        <w:t xml:space="preserve"> về nơi an nghỉ cuối cùng.</w:t>
      </w:r>
    </w:p>
    <w:p w:rsidR="008045BA" w:rsidRDefault="008045BA" w:rsidP="008045BA">
      <w:r>
        <w:t xml:space="preserve">Thế là: Than </w:t>
      </w:r>
      <w:proofErr w:type="gramStart"/>
      <w:r>
        <w:t>ôi !</w:t>
      </w:r>
      <w:proofErr w:type="gramEnd"/>
    </w:p>
    <w:p w:rsidR="008045BA" w:rsidRDefault="008045BA" w:rsidP="008045BA">
      <w:r>
        <w:t>Đất phủ màu tang</w:t>
      </w:r>
    </w:p>
    <w:p w:rsidR="008045BA" w:rsidRDefault="008045BA" w:rsidP="008045BA">
      <w:r>
        <w:t>Trời nghiêng bóng xế</w:t>
      </w:r>
    </w:p>
    <w:p w:rsidR="008045BA" w:rsidRDefault="008045BA" w:rsidP="008045BA">
      <w:r>
        <w:t>Thân trần tục sắc không, không sắc, xót bấy bạch câu</w:t>
      </w:r>
    </w:p>
    <w:p w:rsidR="008045BA" w:rsidRDefault="008045BA" w:rsidP="008045BA">
      <w:r>
        <w:t>Mảnh hình hài sinh tử, tử sinh buồn thay phù thế</w:t>
      </w:r>
    </w:p>
    <w:p w:rsidR="008045BA" w:rsidRDefault="008045BA" w:rsidP="008045BA">
      <w:r>
        <w:t>Giận hóa công gây bấy tang thương</w:t>
      </w:r>
    </w:p>
    <w:p w:rsidR="008045BA" w:rsidRDefault="008045BA" w:rsidP="008045BA">
      <w:r>
        <w:t>Trách con tạo bày chi định lệ</w:t>
      </w:r>
    </w:p>
    <w:p w:rsidR="008045BA" w:rsidRDefault="008045BA" w:rsidP="008045BA">
      <w:r>
        <w:t>Tình Phụ tử nghìn thu vĩnh biệt, Cháu Con đây thương xót bấy nhà Thông</w:t>
      </w:r>
    </w:p>
    <w:p w:rsidR="008045BA" w:rsidRDefault="008045BA" w:rsidP="008045BA">
      <w:r>
        <w:t>Cảnh âm dương đôi ngã chia lìa, Dâu Rể đó ngậm ngùi thương xót bố.</w:t>
      </w:r>
    </w:p>
    <w:p w:rsidR="008045BA" w:rsidRDefault="008045BA" w:rsidP="008045BA">
      <w:r>
        <w:t>Nhớ đồng tộc thân thương xưa:</w:t>
      </w:r>
    </w:p>
    <w:p w:rsidR="008045BA" w:rsidRDefault="008045BA" w:rsidP="008045BA">
      <w:r>
        <w:t>Phúc hậu làm nền</w:t>
      </w:r>
    </w:p>
    <w:p w:rsidR="008045BA" w:rsidRDefault="008045BA" w:rsidP="008045BA">
      <w:r>
        <w:t>Gia phong giữ lễ</w:t>
      </w:r>
    </w:p>
    <w:p w:rsidR="008045BA" w:rsidRDefault="008045BA" w:rsidP="008045BA">
      <w:r>
        <w:t>Sống đời kiệm cần, quen tính siêng năng</w:t>
      </w:r>
    </w:p>
    <w:p w:rsidR="008045BA" w:rsidRDefault="008045BA" w:rsidP="008045BA">
      <w:r>
        <w:t>Vốn nếp thuần lương, chọn đời nông nghiệp</w:t>
      </w:r>
    </w:p>
    <w:p w:rsidR="008045BA" w:rsidRDefault="008045BA" w:rsidP="008045BA">
      <w:r>
        <w:t>Rời quê hương tham gia cuộc chiến tranh chống Mỹ khắp miền quê đất nước Việt Nam</w:t>
      </w:r>
    </w:p>
    <w:p w:rsidR="008045BA" w:rsidRDefault="008045BA" w:rsidP="008045BA">
      <w:r>
        <w:t>Từ người lính trở về mang thương tật chiến tranh làm người nông dân thuần thuý được mọi người kính nể yêu thương, dân làng quý trọng.</w:t>
      </w:r>
    </w:p>
    <w:p w:rsidR="008045BA" w:rsidRDefault="008045BA" w:rsidP="008045BA">
      <w:r>
        <w:t>Dù ở cương vị nào Ông vẫn giữ:</w:t>
      </w:r>
    </w:p>
    <w:p w:rsidR="008045BA" w:rsidRDefault="008045BA" w:rsidP="008045BA">
      <w:r>
        <w:t>Lời nói ôn tồn, tác phong nhã nhặn, sự giao du trên dưới chu toàn</w:t>
      </w:r>
    </w:p>
    <w:p w:rsidR="008045BA" w:rsidRDefault="008045BA" w:rsidP="008045BA">
      <w:r>
        <w:t>Việc làm cần mẫn, thái độ ôn hòa, cách xử thế, ngoài trong độ lượng</w:t>
      </w:r>
    </w:p>
    <w:p w:rsidR="008045BA" w:rsidRDefault="008045BA" w:rsidP="008045BA">
      <w:r>
        <w:lastRenderedPageBreak/>
        <w:t>Tạo đoàn kết xóm giềng, thương yêu giúp đỡ người nghèo khó ốm đau, hoạn nạn lúc sa cơ</w:t>
      </w:r>
    </w:p>
    <w:p w:rsidR="008045BA" w:rsidRDefault="008045BA" w:rsidP="008045BA">
      <w:r>
        <w:t>Ngoài xã hội ông đã chu toàn bổn phận một công dân mẫu mực</w:t>
      </w:r>
    </w:p>
    <w:p w:rsidR="008045BA" w:rsidRDefault="008045BA" w:rsidP="008045BA">
      <w:r>
        <w:t>Trong gia đình Ông đã làm tròn trách nhiệm một người Chồng, người Cha, người ông gương mẫu</w:t>
      </w:r>
    </w:p>
    <w:p w:rsidR="008045BA" w:rsidRDefault="008045BA" w:rsidP="008045BA">
      <w:r>
        <w:t>Giúp con cháu tu rèn đạo đức dựng xây quê hương với cả tấm lòng chân thực yêu thương cống hiến trọn đời cho con cái.</w:t>
      </w:r>
    </w:p>
    <w:p w:rsidR="008045BA" w:rsidRDefault="008045BA" w:rsidP="008045BA">
      <w:r>
        <w:t>Mừng con cháu chăm lo đèn sách, nghiệp bút nghiên chẳng thẹn với tiền nhân</w:t>
      </w:r>
    </w:p>
    <w:p w:rsidR="008045BA" w:rsidRDefault="008045BA" w:rsidP="008045BA">
      <w:r>
        <w:t>Vui Dâu, Rể có được cơ ngơi, đời nông nghiệp hòa đồng cùng làng xóm</w:t>
      </w:r>
    </w:p>
    <w:p w:rsidR="008045BA" w:rsidRDefault="008045BA" w:rsidP="008045BA">
      <w:r>
        <w:t>ảnh gia đình, nhà êm cửa ấm, vun vén từ phước Mẹ thuở sinh tiền</w:t>
      </w:r>
    </w:p>
    <w:p w:rsidR="008045BA" w:rsidRDefault="008045BA" w:rsidP="008045BA">
      <w:r>
        <w:t>Đường tử tôn, áo ấm cơm no, xuất phát bởi lộc Cha còn tiếp kế</w:t>
      </w:r>
    </w:p>
    <w:p w:rsidR="008045BA" w:rsidRDefault="008045BA" w:rsidP="008045BA">
      <w:r>
        <w:t>Năm bảy tuổi, ông về miền Tiên Trúc, cuộc trăm năm đành đoạn chia ly</w:t>
      </w:r>
    </w:p>
    <w:p w:rsidR="008045BA" w:rsidRDefault="008045BA" w:rsidP="008045BA">
      <w:r>
        <w:t>Suốt một đời ông nuôi con, dưỡng cháu mãi vững bền 2 trai 1 gái và 3 người Dâu Rể</w:t>
      </w:r>
    </w:p>
    <w:p w:rsidR="008045BA" w:rsidRDefault="008045BA" w:rsidP="008045BA">
      <w:r>
        <w:t>Dù cuộc sống đa đoan, vất vả, ông không quên bạn bè một thời đời lính, họ hàng hết thảy đều khen Ông đã sống đời Kiệm, Cần, Liêm, Chính, Tộc Họ, xóm làng ai cũng nể</w:t>
      </w:r>
    </w:p>
    <w:p w:rsidR="008045BA" w:rsidRDefault="008045BA" w:rsidP="008045BA">
      <w:r>
        <w:t>Những tưởng một trăm năm dư hưởng thọ, sớm chiều thong thả bước vân du</w:t>
      </w:r>
    </w:p>
    <w:p w:rsidR="008045BA" w:rsidRDefault="008045BA" w:rsidP="008045BA">
      <w:r>
        <w:t>Nào ngờ lâm bệnh hiểm nghèo 57 tuổi dứt trần, phút chốc phôi pha đường mệnh hệ</w:t>
      </w:r>
    </w:p>
    <w:p w:rsidR="008045BA" w:rsidRDefault="008045BA" w:rsidP="008045BA">
      <w:r>
        <w:t>Suốt ngày thọ bệnh, Tây Y đã lắm thứ nhưng bệnh Ông không hề thuyên giảm</w:t>
      </w:r>
    </w:p>
    <w:p w:rsidR="008045BA" w:rsidRDefault="008045BA" w:rsidP="008045BA">
      <w:r>
        <w:t>Trong lúc lâm sàng, Đông Dược cũng nhiều môn mà sức người chẳng khỏe</w:t>
      </w:r>
    </w:p>
    <w:p w:rsidR="008045BA" w:rsidRDefault="008045BA" w:rsidP="008045BA">
      <w:r>
        <w:t>Ôi!</w:t>
      </w:r>
    </w:p>
    <w:p w:rsidR="008045BA" w:rsidRDefault="008045BA" w:rsidP="008045BA">
      <w:r>
        <w:t>Chia cách âm dương</w:t>
      </w:r>
    </w:p>
    <w:p w:rsidR="008045BA" w:rsidRDefault="008045BA" w:rsidP="008045BA">
      <w:r>
        <w:t>Đổi thay dâu bể</w:t>
      </w:r>
    </w:p>
    <w:p w:rsidR="008045BA" w:rsidRDefault="008045BA" w:rsidP="008045BA">
      <w:r>
        <w:t>Năm … tháng…. vĩnh biệt cõi trần</w:t>
      </w:r>
    </w:p>
    <w:p w:rsidR="008045BA" w:rsidRDefault="008045BA" w:rsidP="008045BA">
      <w:r>
        <w:t xml:space="preserve">Ngày …. hồi </w:t>
      </w:r>
      <w:proofErr w:type="gramStart"/>
      <w:r>
        <w:t>…..</w:t>
      </w:r>
      <w:proofErr w:type="gramEnd"/>
      <w:r>
        <w:t xml:space="preserve"> giờ </w:t>
      </w:r>
      <w:proofErr w:type="gramStart"/>
      <w:r>
        <w:t>…..</w:t>
      </w:r>
      <w:proofErr w:type="gramEnd"/>
      <w:r>
        <w:t xml:space="preserve"> phút giã từ dương thế.</w:t>
      </w:r>
    </w:p>
    <w:p w:rsidR="008045BA" w:rsidRDefault="008045BA" w:rsidP="008045BA">
      <w:r>
        <w:t>Can thường nghĩa trọng, Ông đã ra đi, con cháu chưa thỏa lòng dưỡng đáp</w:t>
      </w:r>
    </w:p>
    <w:p w:rsidR="008045BA" w:rsidRDefault="008045BA" w:rsidP="008045BA">
      <w:r>
        <w:t>Phụ tử tình thâm, cây muốn lặng mà gió đâu ngừng.</w:t>
      </w:r>
    </w:p>
    <w:p w:rsidR="008045BA" w:rsidRDefault="008045BA" w:rsidP="008045BA">
      <w:r>
        <w:t>Ôi! Công dưỡng dục tày non, ơn sinh thành tựa bể</w:t>
      </w:r>
    </w:p>
    <w:p w:rsidR="008045BA" w:rsidRDefault="008045BA" w:rsidP="008045BA">
      <w:r>
        <w:t>Cháu con sầu thảm, hoa nọ héo tàn</w:t>
      </w:r>
    </w:p>
    <w:p w:rsidR="008045BA" w:rsidRDefault="008045BA" w:rsidP="008045BA">
      <w:r>
        <w:t>Cảnh vật tiêu điều, cây kia quạnh quẽ</w:t>
      </w:r>
    </w:p>
    <w:p w:rsidR="008045BA" w:rsidRDefault="008045BA" w:rsidP="008045BA">
      <w:r>
        <w:t>Lời vàng đồng vọng, nhớ di ngôn, thổn thức tâm can</w:t>
      </w:r>
    </w:p>
    <w:p w:rsidR="008045BA" w:rsidRDefault="008045BA" w:rsidP="008045BA">
      <w:r>
        <w:t>Sầu tủi ngổn ngang, xóm làng lưu luyến tiếc thương.</w:t>
      </w:r>
    </w:p>
    <w:p w:rsidR="008045BA" w:rsidRDefault="008045BA" w:rsidP="008045BA">
      <w:r>
        <w:lastRenderedPageBreak/>
        <w:t>Nay linh cữu còn trong gia thất, trống khơi buồn, chiêng gợi nhớ, mong hương hồn siêu thoát cảnh tiêu diêu</w:t>
      </w:r>
    </w:p>
    <w:p w:rsidR="008045BA" w:rsidRDefault="008045BA" w:rsidP="008045BA">
      <w:r>
        <w:t>Rồi xe tang đưa về chốn cửu tuyền, trầm tỏa ngát, hương bay xa, xót phần mộ yên nằm nơi lặng lẽ</w:t>
      </w:r>
    </w:p>
    <w:p w:rsidR="008045BA" w:rsidRDefault="008045BA" w:rsidP="008045BA">
      <w:r>
        <w:t>“Thôi còn chi nữa mà mong,</w:t>
      </w:r>
    </w:p>
    <w:p w:rsidR="008045BA" w:rsidRDefault="008045BA" w:rsidP="008045BA">
      <w:r>
        <w:t>Đời người thôi thế là xong một đời!”.</w:t>
      </w:r>
    </w:p>
    <w:p w:rsidR="008045BA" w:rsidRDefault="008045BA" w:rsidP="008045BA">
      <w:r>
        <w:t>Bản thân ông sống sáng ngời,</w:t>
      </w:r>
    </w:p>
    <w:p w:rsidR="008045BA" w:rsidRDefault="008045BA" w:rsidP="008045BA">
      <w:r>
        <w:t>Làm gương Con Cháu đời đời noi theo.</w:t>
      </w:r>
    </w:p>
    <w:p w:rsidR="000F2DD2" w:rsidRDefault="008045BA" w:rsidP="008045BA">
      <w:r>
        <w:t>Trước bàn thờ khói hương bay toả, để tưởng nhớ tới ông và vĩnh biệt ông mãi mãi. Chúng tôi xin đề nghị các cụ, các ông các bà và toàn thể nhân dân có mặt trong phòng tang lễ để 1 phút mặc niệm.</w:t>
      </w:r>
    </w:p>
    <w:sectPr w:rsidR="000F2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BA"/>
    <w:rsid w:val="000F2DD2"/>
    <w:rsid w:val="008045BA"/>
    <w:rsid w:val="00F5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F4BB"/>
  <w15:chartTrackingRefBased/>
  <w15:docId w15:val="{CBBA9C5B-BA5B-40F8-9837-75C10BC1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45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5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2021-12-27T14:05:00Z</dcterms:created>
  <dcterms:modified xsi:type="dcterms:W3CDTF">2021-12-27T14:07:00Z</dcterms:modified>
</cp:coreProperties>
</file>